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293817" w14:textId="77777777" w:rsidR="00A34983" w:rsidRPr="00A34983" w:rsidRDefault="00A34983" w:rsidP="00A34983">
      <w:r w:rsidRPr="00A34983">
        <w:pict w14:anchorId="189883BA">
          <v:rect id="_x0000_i1061" style="width:0;height:1.5pt" o:hralign="center" o:hrstd="t" o:hr="t" fillcolor="#a0a0a0" stroked="f"/>
        </w:pict>
      </w:r>
    </w:p>
    <w:p w14:paraId="7859C04B" w14:textId="77777777" w:rsidR="00A34983" w:rsidRPr="00A34983" w:rsidRDefault="00A34983" w:rsidP="00A34983">
      <w:pPr>
        <w:rPr>
          <w:b/>
          <w:bCs/>
        </w:rPr>
      </w:pPr>
      <w:r w:rsidRPr="00A34983">
        <w:rPr>
          <w:b/>
          <w:bCs/>
        </w:rPr>
        <w:t>Mascot Media Accessibility Compliance Statement</w:t>
      </w:r>
    </w:p>
    <w:p w14:paraId="2632EA6B" w14:textId="77777777" w:rsidR="00A34983" w:rsidRPr="00A34983" w:rsidRDefault="00A34983" w:rsidP="00A34983">
      <w:r w:rsidRPr="00A34983">
        <w:t xml:space="preserve">At Mascot Media, we are committed to ensuring that our websites and digital assets are accessible to individuals with disabilities. Our goal is to enhance the </w:t>
      </w:r>
      <w:r w:rsidRPr="00A34983">
        <w:rPr>
          <w:b/>
          <w:bCs/>
        </w:rPr>
        <w:t>user experience for all visitors</w:t>
      </w:r>
      <w:r w:rsidRPr="00A34983">
        <w:t>, including those who rely on assistive technologies such as screen readers, keyboard navigation, and voice recognition software.</w:t>
      </w:r>
    </w:p>
    <w:p w14:paraId="0A57D760" w14:textId="77777777" w:rsidR="00A34983" w:rsidRPr="00A34983" w:rsidRDefault="00A34983" w:rsidP="00A34983">
      <w:r w:rsidRPr="00A34983">
        <w:t xml:space="preserve">We continuously monitor accessibility standards and strive to implement </w:t>
      </w:r>
      <w:proofErr w:type="gramStart"/>
      <w:r w:rsidRPr="00A34983">
        <w:t>best</w:t>
      </w:r>
      <w:proofErr w:type="gramEnd"/>
      <w:r w:rsidRPr="00A34983">
        <w:t xml:space="preserve"> practices to improve usability and compliance with the </w:t>
      </w:r>
      <w:r w:rsidRPr="00A34983">
        <w:rPr>
          <w:b/>
          <w:bCs/>
        </w:rPr>
        <w:t>Web Content Accessibility Guidelines (WCAG) 2.1 Level AA</w:t>
      </w:r>
      <w:r w:rsidRPr="00A34983">
        <w:t>.</w:t>
      </w:r>
    </w:p>
    <w:p w14:paraId="66EE42CF" w14:textId="77777777" w:rsidR="00A34983" w:rsidRPr="00A34983" w:rsidRDefault="00A34983" w:rsidP="00A34983">
      <w:r w:rsidRPr="00A34983">
        <w:pict w14:anchorId="2E023ECD">
          <v:rect id="_x0000_i1062" style="width:0;height:1.5pt" o:hralign="center" o:hrstd="t" o:hr="t" fillcolor="#a0a0a0" stroked="f"/>
        </w:pict>
      </w:r>
    </w:p>
    <w:p w14:paraId="5D85DD3C" w14:textId="77777777" w:rsidR="00A34983" w:rsidRPr="00A34983" w:rsidRDefault="00A34983" w:rsidP="00A34983">
      <w:pPr>
        <w:rPr>
          <w:b/>
          <w:bCs/>
        </w:rPr>
      </w:pPr>
      <w:r w:rsidRPr="00A34983">
        <w:rPr>
          <w:rFonts w:ascii="Segoe UI Emoji" w:hAnsi="Segoe UI Emoji" w:cs="Segoe UI Emoji"/>
          <w:b/>
          <w:bCs/>
        </w:rPr>
        <w:t>🔹</w:t>
      </w:r>
      <w:r w:rsidRPr="00A34983">
        <w:rPr>
          <w:b/>
          <w:bCs/>
        </w:rPr>
        <w:t xml:space="preserve"> Accessibility Features Implemented</w:t>
      </w:r>
    </w:p>
    <w:p w14:paraId="73851F0F" w14:textId="77777777" w:rsidR="00A34983" w:rsidRPr="00A34983" w:rsidRDefault="00A34983" w:rsidP="00A34983">
      <w:r w:rsidRPr="00A34983">
        <w:t xml:space="preserve">Mascot Media has proactively made several enhancements to ensure that our websites are </w:t>
      </w:r>
      <w:r w:rsidRPr="00A34983">
        <w:rPr>
          <w:b/>
          <w:bCs/>
        </w:rPr>
        <w:t>inclusive and ADA-compliant</w:t>
      </w:r>
      <w:r w:rsidRPr="00A34983">
        <w:t>. Below is a list of key accessibility features we have implemented:</w:t>
      </w:r>
    </w:p>
    <w:p w14:paraId="5505819A" w14:textId="76859101" w:rsidR="00A34983" w:rsidRPr="00A34983" w:rsidRDefault="00A34983" w:rsidP="00A34983">
      <w:pPr>
        <w:rPr>
          <w:b/>
          <w:bCs/>
        </w:rPr>
      </w:pPr>
      <w:r>
        <w:rPr>
          <w:b/>
          <w:bCs/>
        </w:rPr>
        <w:t>1.</w:t>
      </w:r>
      <w:r w:rsidRPr="00A34983">
        <w:rPr>
          <w:b/>
          <w:bCs/>
        </w:rPr>
        <w:t xml:space="preserve"> Expanded Alternative Text for Images</w:t>
      </w:r>
    </w:p>
    <w:p w14:paraId="4F49D43A" w14:textId="77777777" w:rsidR="00A34983" w:rsidRPr="00A34983" w:rsidRDefault="00A34983" w:rsidP="00A34983">
      <w:pPr>
        <w:numPr>
          <w:ilvl w:val="0"/>
          <w:numId w:val="1"/>
        </w:numPr>
      </w:pPr>
      <w:r w:rsidRPr="00A34983">
        <w:rPr>
          <w:b/>
          <w:bCs/>
        </w:rPr>
        <w:t>All non-decorative images</w:t>
      </w:r>
      <w:r w:rsidRPr="00A34983">
        <w:t xml:space="preserve"> now include </w:t>
      </w:r>
      <w:r w:rsidRPr="00A34983">
        <w:rPr>
          <w:b/>
          <w:bCs/>
        </w:rPr>
        <w:t>descriptive alt text</w:t>
      </w:r>
      <w:r w:rsidRPr="00A34983">
        <w:t xml:space="preserve"> to support screen readers.</w:t>
      </w:r>
    </w:p>
    <w:p w14:paraId="5E5F8265" w14:textId="77777777" w:rsidR="00A34983" w:rsidRPr="00A34983" w:rsidRDefault="00A34983" w:rsidP="00A34983">
      <w:pPr>
        <w:numPr>
          <w:ilvl w:val="0"/>
          <w:numId w:val="1"/>
        </w:numPr>
      </w:pPr>
      <w:r w:rsidRPr="00A34983">
        <w:t xml:space="preserve">Graphics, logos, and event banners include </w:t>
      </w:r>
      <w:r w:rsidRPr="00A34983">
        <w:rPr>
          <w:b/>
          <w:bCs/>
        </w:rPr>
        <w:t>meaningful descriptions</w:t>
      </w:r>
      <w:r w:rsidRPr="00A34983">
        <w:t xml:space="preserve"> to ensure visually impaired users receive the same information as sighted users.</w:t>
      </w:r>
    </w:p>
    <w:p w14:paraId="111A47EB" w14:textId="7B444113" w:rsidR="00A34983" w:rsidRPr="00A34983" w:rsidRDefault="00A34983" w:rsidP="00A34983">
      <w:pPr>
        <w:rPr>
          <w:b/>
          <w:bCs/>
        </w:rPr>
      </w:pPr>
      <w:r w:rsidRPr="00A34983">
        <w:rPr>
          <w:b/>
          <w:bCs/>
        </w:rPr>
        <w:t>2️</w:t>
      </w:r>
      <w:r>
        <w:rPr>
          <w:rFonts w:ascii="Segoe UI Symbol" w:hAnsi="Segoe UI Symbol" w:cs="Segoe UI Symbol"/>
          <w:b/>
          <w:bCs/>
        </w:rPr>
        <w:t xml:space="preserve">. </w:t>
      </w:r>
      <w:r w:rsidRPr="00A34983">
        <w:rPr>
          <w:b/>
          <w:bCs/>
        </w:rPr>
        <w:t>Keyboard Navigation &amp; Focus Indicators</w:t>
      </w:r>
    </w:p>
    <w:p w14:paraId="3845B313" w14:textId="77777777" w:rsidR="00A34983" w:rsidRPr="00A34983" w:rsidRDefault="00A34983" w:rsidP="00A34983">
      <w:pPr>
        <w:numPr>
          <w:ilvl w:val="0"/>
          <w:numId w:val="2"/>
        </w:numPr>
      </w:pPr>
      <w:r w:rsidRPr="00A34983">
        <w:t xml:space="preserve">Our websites are </w:t>
      </w:r>
      <w:r w:rsidRPr="00A34983">
        <w:rPr>
          <w:b/>
          <w:bCs/>
        </w:rPr>
        <w:t>fully navigable using only a keyboard</w:t>
      </w:r>
      <w:r w:rsidRPr="00A34983">
        <w:t>.</w:t>
      </w:r>
    </w:p>
    <w:p w14:paraId="758B3B4C" w14:textId="77777777" w:rsidR="00A34983" w:rsidRPr="00A34983" w:rsidRDefault="00A34983" w:rsidP="00A34983">
      <w:pPr>
        <w:numPr>
          <w:ilvl w:val="0"/>
          <w:numId w:val="2"/>
        </w:numPr>
      </w:pPr>
      <w:r w:rsidRPr="00A34983">
        <w:rPr>
          <w:b/>
          <w:bCs/>
        </w:rPr>
        <w:t>Clear focus indicators</w:t>
      </w:r>
      <w:r w:rsidRPr="00A34983">
        <w:t xml:space="preserve"> are added to buttons, links, and interactive elements to enhance visibility.</w:t>
      </w:r>
    </w:p>
    <w:p w14:paraId="796EB955" w14:textId="3B7CA5E8" w:rsidR="00A34983" w:rsidRPr="00A34983" w:rsidRDefault="00A34983" w:rsidP="00A34983">
      <w:pPr>
        <w:rPr>
          <w:b/>
          <w:bCs/>
        </w:rPr>
      </w:pPr>
      <w:r w:rsidRPr="00A34983">
        <w:rPr>
          <w:b/>
          <w:bCs/>
        </w:rPr>
        <w:t>3️</w:t>
      </w:r>
      <w:r>
        <w:rPr>
          <w:rFonts w:ascii="Segoe UI Symbol" w:hAnsi="Segoe UI Symbol" w:cs="Segoe UI Symbol"/>
          <w:b/>
          <w:bCs/>
        </w:rPr>
        <w:t xml:space="preserve">. </w:t>
      </w:r>
      <w:r w:rsidRPr="00A34983">
        <w:rPr>
          <w:b/>
          <w:bCs/>
        </w:rPr>
        <w:t>Accessible Carousels &amp; Navigation</w:t>
      </w:r>
    </w:p>
    <w:p w14:paraId="27C8F348" w14:textId="77777777" w:rsidR="00A34983" w:rsidRPr="00A34983" w:rsidRDefault="00A34983" w:rsidP="00A34983">
      <w:pPr>
        <w:numPr>
          <w:ilvl w:val="0"/>
          <w:numId w:val="3"/>
        </w:numPr>
      </w:pPr>
      <w:r w:rsidRPr="00A34983">
        <w:rPr>
          <w:b/>
          <w:bCs/>
        </w:rPr>
        <w:t>Carousel controls (Next/Previous buttons)</w:t>
      </w:r>
      <w:r w:rsidRPr="00A34983">
        <w:t xml:space="preserve"> are now </w:t>
      </w:r>
      <w:r w:rsidRPr="00A34983">
        <w:rPr>
          <w:b/>
          <w:bCs/>
        </w:rPr>
        <w:t>keyboard-focusable</w:t>
      </w:r>
      <w:r w:rsidRPr="00A34983">
        <w:t xml:space="preserve"> and support </w:t>
      </w:r>
      <w:r w:rsidRPr="00A34983">
        <w:rPr>
          <w:b/>
          <w:bCs/>
        </w:rPr>
        <w:t>Enter &amp; Spacebar activation</w:t>
      </w:r>
      <w:r w:rsidRPr="00A34983">
        <w:t>.</w:t>
      </w:r>
    </w:p>
    <w:p w14:paraId="6329DF4E" w14:textId="77777777" w:rsidR="00A34983" w:rsidRPr="00A34983" w:rsidRDefault="00A34983" w:rsidP="00A34983">
      <w:pPr>
        <w:numPr>
          <w:ilvl w:val="0"/>
          <w:numId w:val="3"/>
        </w:numPr>
      </w:pPr>
      <w:r w:rsidRPr="00A34983">
        <w:t xml:space="preserve">ARIA labels (aria-label) provide </w:t>
      </w:r>
      <w:r w:rsidRPr="00A34983">
        <w:rPr>
          <w:b/>
          <w:bCs/>
        </w:rPr>
        <w:t>contextual descriptions</w:t>
      </w:r>
      <w:r w:rsidRPr="00A34983">
        <w:t xml:space="preserve"> for carousel navigation buttons.</w:t>
      </w:r>
    </w:p>
    <w:p w14:paraId="58689E7B" w14:textId="046BF5E2" w:rsidR="00A34983" w:rsidRPr="00A34983" w:rsidRDefault="00A34983" w:rsidP="00A34983">
      <w:pPr>
        <w:rPr>
          <w:b/>
          <w:bCs/>
        </w:rPr>
      </w:pPr>
      <w:r w:rsidRPr="00A34983">
        <w:rPr>
          <w:b/>
          <w:bCs/>
        </w:rPr>
        <w:lastRenderedPageBreak/>
        <w:t>4️</w:t>
      </w:r>
      <w:r>
        <w:rPr>
          <w:rFonts w:ascii="Segoe UI Symbol" w:hAnsi="Segoe UI Symbol" w:cs="Segoe UI Symbol"/>
          <w:b/>
          <w:bCs/>
        </w:rPr>
        <w:t xml:space="preserve">. </w:t>
      </w:r>
      <w:r w:rsidRPr="00A34983">
        <w:rPr>
          <w:b/>
          <w:bCs/>
        </w:rPr>
        <w:t>High-Contrast &amp; Color-Accessible Design</w:t>
      </w:r>
    </w:p>
    <w:p w14:paraId="4094CB25" w14:textId="77777777" w:rsidR="00A34983" w:rsidRPr="00A34983" w:rsidRDefault="00A34983" w:rsidP="00A34983">
      <w:pPr>
        <w:numPr>
          <w:ilvl w:val="0"/>
          <w:numId w:val="4"/>
        </w:numPr>
      </w:pPr>
      <w:r w:rsidRPr="00A34983">
        <w:t xml:space="preserve">We ensure that text and UI elements </w:t>
      </w:r>
      <w:r w:rsidRPr="00A34983">
        <w:rPr>
          <w:b/>
          <w:bCs/>
        </w:rPr>
        <w:t>meet WCAG contrast ratio standards</w:t>
      </w:r>
      <w:r w:rsidRPr="00A34983">
        <w:t>.</w:t>
      </w:r>
    </w:p>
    <w:p w14:paraId="27422AF3" w14:textId="77777777" w:rsidR="00A34983" w:rsidRPr="00A34983" w:rsidRDefault="00A34983" w:rsidP="00A34983">
      <w:pPr>
        <w:numPr>
          <w:ilvl w:val="0"/>
          <w:numId w:val="4"/>
        </w:numPr>
      </w:pPr>
      <w:r w:rsidRPr="00A34983">
        <w:t xml:space="preserve">Color is </w:t>
      </w:r>
      <w:r w:rsidRPr="00A34983">
        <w:rPr>
          <w:b/>
          <w:bCs/>
        </w:rPr>
        <w:t>not the sole means of conveying information</w:t>
      </w:r>
      <w:r w:rsidRPr="00A34983">
        <w:t>, reducing barriers for colorblind users.</w:t>
      </w:r>
    </w:p>
    <w:p w14:paraId="30768452" w14:textId="1C5AA446" w:rsidR="00A34983" w:rsidRPr="00A34983" w:rsidRDefault="00A34983" w:rsidP="00A34983">
      <w:pPr>
        <w:rPr>
          <w:b/>
          <w:bCs/>
        </w:rPr>
      </w:pPr>
      <w:r w:rsidRPr="00A34983">
        <w:rPr>
          <w:b/>
          <w:bCs/>
        </w:rPr>
        <w:t>5️</w:t>
      </w:r>
      <w:r>
        <w:rPr>
          <w:rFonts w:ascii="Segoe UI Symbol" w:hAnsi="Segoe UI Symbol" w:cs="Segoe UI Symbol"/>
          <w:b/>
          <w:bCs/>
        </w:rPr>
        <w:t xml:space="preserve">. </w:t>
      </w:r>
      <w:r w:rsidRPr="00A34983">
        <w:rPr>
          <w:b/>
          <w:bCs/>
        </w:rPr>
        <w:t>Screen Reader Compatibility &amp; ARIA Enhancements</w:t>
      </w:r>
    </w:p>
    <w:p w14:paraId="4DBF01AC" w14:textId="77777777" w:rsidR="00A34983" w:rsidRPr="00A34983" w:rsidRDefault="00A34983" w:rsidP="00A34983">
      <w:pPr>
        <w:numPr>
          <w:ilvl w:val="0"/>
          <w:numId w:val="5"/>
        </w:numPr>
      </w:pPr>
      <w:r w:rsidRPr="00A34983">
        <w:t xml:space="preserve">We incorporate </w:t>
      </w:r>
      <w:r w:rsidRPr="00A34983">
        <w:rPr>
          <w:b/>
          <w:bCs/>
        </w:rPr>
        <w:t>ARIA landmarks</w:t>
      </w:r>
      <w:r w:rsidRPr="00A34983">
        <w:t xml:space="preserve"> (role="navigation", role="region") for improved structure.</w:t>
      </w:r>
    </w:p>
    <w:p w14:paraId="33B0130E" w14:textId="77777777" w:rsidR="00A34983" w:rsidRPr="00A34983" w:rsidRDefault="00A34983" w:rsidP="00A34983">
      <w:pPr>
        <w:numPr>
          <w:ilvl w:val="0"/>
          <w:numId w:val="5"/>
        </w:numPr>
      </w:pPr>
      <w:r w:rsidRPr="00A34983">
        <w:rPr>
          <w:b/>
          <w:bCs/>
        </w:rPr>
        <w:t>ARIA labels and live regions</w:t>
      </w:r>
      <w:r w:rsidRPr="00A34983">
        <w:t xml:space="preserve"> provide dynamic updates for screen reader users.</w:t>
      </w:r>
    </w:p>
    <w:p w14:paraId="40027D78" w14:textId="5A6F40A6" w:rsidR="00A34983" w:rsidRPr="00A34983" w:rsidRDefault="00A34983" w:rsidP="00A34983">
      <w:pPr>
        <w:rPr>
          <w:b/>
          <w:bCs/>
        </w:rPr>
      </w:pPr>
      <w:r w:rsidRPr="00A34983">
        <w:rPr>
          <w:b/>
          <w:bCs/>
        </w:rPr>
        <w:t>7️</w:t>
      </w:r>
      <w:r>
        <w:rPr>
          <w:rFonts w:ascii="Segoe UI Symbol" w:hAnsi="Segoe UI Symbol" w:cs="Segoe UI Symbol"/>
          <w:b/>
          <w:bCs/>
        </w:rPr>
        <w:t xml:space="preserve">. </w:t>
      </w:r>
      <w:r w:rsidRPr="00A34983">
        <w:rPr>
          <w:b/>
          <w:bCs/>
        </w:rPr>
        <w:t>Automated &amp; Manual Accessibility Testing</w:t>
      </w:r>
    </w:p>
    <w:p w14:paraId="4012CDDB" w14:textId="77777777" w:rsidR="00A34983" w:rsidRDefault="00A34983" w:rsidP="00A34983">
      <w:pPr>
        <w:rPr>
          <w:rFonts w:ascii="Segoe UI Emoji" w:hAnsi="Segoe UI Emoji" w:cs="Segoe UI Emoji"/>
        </w:rPr>
      </w:pPr>
      <w:r w:rsidRPr="00A34983">
        <w:t xml:space="preserve">We use a combination of </w:t>
      </w:r>
      <w:r w:rsidRPr="00A34983">
        <w:rPr>
          <w:b/>
          <w:bCs/>
        </w:rPr>
        <w:t>automated tools and manual evaluations</w:t>
      </w:r>
      <w:r w:rsidRPr="00A34983">
        <w:t xml:space="preserve"> to validate accessibility compliance: </w:t>
      </w:r>
    </w:p>
    <w:p w14:paraId="3A9439B7" w14:textId="31F0F183" w:rsidR="00A34983" w:rsidRPr="00A34983" w:rsidRDefault="00A34983" w:rsidP="00A34983">
      <w:pPr>
        <w:rPr>
          <w:rFonts w:ascii="Segoe UI Emoji" w:hAnsi="Segoe UI Emoji" w:cs="Segoe UI Emoji"/>
        </w:rPr>
      </w:pPr>
      <w:proofErr w:type="spellStart"/>
      <w:r w:rsidRPr="00A34983">
        <w:rPr>
          <w:b/>
          <w:bCs/>
        </w:rPr>
        <w:t>WebAIM</w:t>
      </w:r>
      <w:proofErr w:type="spellEnd"/>
      <w:r w:rsidRPr="00A34983">
        <w:rPr>
          <w:b/>
          <w:bCs/>
        </w:rPr>
        <w:t xml:space="preserve"> Contrast Checker</w:t>
      </w:r>
      <w:r w:rsidRPr="00A34983">
        <w:t xml:space="preserve"> – Ensures proper text-to-background contrast.</w:t>
      </w:r>
      <w:r w:rsidRPr="00A34983">
        <w:br/>
      </w:r>
      <w:r w:rsidRPr="00A34983">
        <w:rPr>
          <w:b/>
          <w:bCs/>
        </w:rPr>
        <w:t xml:space="preserve">Wave Tool by </w:t>
      </w:r>
      <w:proofErr w:type="spellStart"/>
      <w:r w:rsidRPr="00A34983">
        <w:rPr>
          <w:b/>
          <w:bCs/>
        </w:rPr>
        <w:t>WebAIM</w:t>
      </w:r>
      <w:proofErr w:type="spellEnd"/>
      <w:r w:rsidRPr="00A34983">
        <w:t xml:space="preserve"> – Identifies accessibility issues and improvements.</w:t>
      </w:r>
      <w:r w:rsidRPr="00A34983">
        <w:br/>
      </w:r>
      <w:r w:rsidRPr="00A34983">
        <w:rPr>
          <w:b/>
          <w:bCs/>
        </w:rPr>
        <w:t>W3C CSS Validator</w:t>
      </w:r>
      <w:r w:rsidRPr="00A34983">
        <w:t xml:space="preserve"> – Checks for compliance with modern web standards.</w:t>
      </w:r>
    </w:p>
    <w:p w14:paraId="6376E224" w14:textId="77777777" w:rsidR="00A34983" w:rsidRPr="00A34983" w:rsidRDefault="00A34983" w:rsidP="00A34983">
      <w:r w:rsidRPr="00A34983">
        <w:pict w14:anchorId="27301C36">
          <v:rect id="_x0000_i1063" style="width:0;height:1.5pt" o:hralign="center" o:hrstd="t" o:hr="t" fillcolor="#a0a0a0" stroked="f"/>
        </w:pict>
      </w:r>
    </w:p>
    <w:p w14:paraId="62CE75EA" w14:textId="77777777" w:rsidR="00A34983" w:rsidRPr="00A34983" w:rsidRDefault="00A34983" w:rsidP="00A34983">
      <w:pPr>
        <w:rPr>
          <w:b/>
          <w:bCs/>
        </w:rPr>
      </w:pPr>
      <w:r w:rsidRPr="00A34983">
        <w:rPr>
          <w:rFonts w:ascii="Segoe UI Emoji" w:hAnsi="Segoe UI Emoji" w:cs="Segoe UI Emoji"/>
          <w:b/>
          <w:bCs/>
        </w:rPr>
        <w:t>🔹</w:t>
      </w:r>
      <w:r w:rsidRPr="00A34983">
        <w:rPr>
          <w:b/>
          <w:bCs/>
        </w:rPr>
        <w:t xml:space="preserve"> Compliance Status</w:t>
      </w:r>
    </w:p>
    <w:p w14:paraId="258E6EFF" w14:textId="77777777" w:rsidR="00A34983" w:rsidRPr="00A34983" w:rsidRDefault="00A34983" w:rsidP="00A34983">
      <w:r w:rsidRPr="00A34983">
        <w:t xml:space="preserve">Mascot Media is </w:t>
      </w:r>
      <w:r w:rsidRPr="00A34983">
        <w:rPr>
          <w:b/>
          <w:bCs/>
        </w:rPr>
        <w:t>partially conformant</w:t>
      </w:r>
      <w:r w:rsidRPr="00A34983">
        <w:t xml:space="preserve"> with </w:t>
      </w:r>
      <w:r w:rsidRPr="00A34983">
        <w:rPr>
          <w:b/>
          <w:bCs/>
        </w:rPr>
        <w:t>WCAG 2.1 Level AA</w:t>
      </w:r>
      <w:r w:rsidRPr="00A34983">
        <w:t>. This means that while we strive for full compliance, some elements may not yet fully meet accessibility standards due to the nature of certain third-party contributions.</w:t>
      </w:r>
    </w:p>
    <w:p w14:paraId="6444F012" w14:textId="77777777" w:rsidR="00A34983" w:rsidRPr="00A34983" w:rsidRDefault="00A34983" w:rsidP="00A34983">
      <w:pPr>
        <w:rPr>
          <w:b/>
          <w:bCs/>
        </w:rPr>
      </w:pPr>
      <w:r w:rsidRPr="00A34983">
        <w:rPr>
          <w:b/>
          <w:bCs/>
        </w:rPr>
        <w:t>Known Limitations</w:t>
      </w:r>
    </w:p>
    <w:p w14:paraId="43BACEA9" w14:textId="5AD5977B" w:rsidR="00A34983" w:rsidRDefault="00A34983" w:rsidP="00A34983">
      <w:r w:rsidRPr="00A34983">
        <w:t>1️</w:t>
      </w:r>
      <w:r>
        <w:rPr>
          <w:rFonts w:ascii="Segoe UI Symbol" w:hAnsi="Segoe UI Symbol" w:cs="Segoe UI Symbol"/>
        </w:rPr>
        <w:t xml:space="preserve">. </w:t>
      </w:r>
      <w:r w:rsidRPr="00A34983">
        <w:rPr>
          <w:b/>
          <w:bCs/>
        </w:rPr>
        <w:t>Some images may not have text alternatives</w:t>
      </w:r>
      <w:r w:rsidRPr="00A34983">
        <w:t xml:space="preserve"> due to user-generated content.</w:t>
      </w:r>
      <w:r w:rsidRPr="00A34983">
        <w:br/>
        <w:t>2️</w:t>
      </w:r>
      <w:r>
        <w:rPr>
          <w:rFonts w:ascii="Segoe UI Symbol" w:hAnsi="Segoe UI Symbol" w:cs="Segoe UI Symbol"/>
        </w:rPr>
        <w:t xml:space="preserve">. </w:t>
      </w:r>
      <w:r w:rsidRPr="00A34983">
        <w:rPr>
          <w:b/>
          <w:bCs/>
        </w:rPr>
        <w:t>Certain PDFs and documents</w:t>
      </w:r>
      <w:r w:rsidRPr="00A34983">
        <w:t xml:space="preserve"> may not be fully optimized for accessibility.</w:t>
      </w:r>
    </w:p>
    <w:p w14:paraId="7516C6A0" w14:textId="204476A8" w:rsidR="00840050" w:rsidRPr="00A34983" w:rsidRDefault="00840050" w:rsidP="00A34983">
      <w:r>
        <w:t xml:space="preserve">3. </w:t>
      </w:r>
      <w:r w:rsidR="00F45265">
        <w:rPr>
          <w:rStyle w:val="Strong"/>
        </w:rPr>
        <w:t>Some sites may not meet contrast standards</w:t>
      </w:r>
      <w:r w:rsidR="00F45265">
        <w:t xml:space="preserve"> as these colors are selected by clients. While we provide guidance on accessibility best practices, ultimate color choices may </w:t>
      </w:r>
      <w:proofErr w:type="gramStart"/>
      <w:r w:rsidR="00F45265">
        <w:t>impact</w:t>
      </w:r>
      <w:proofErr w:type="gramEnd"/>
      <w:r w:rsidR="00F45265">
        <w:t xml:space="preserve"> readability and compliance with WCAG contrast standards.</w:t>
      </w:r>
    </w:p>
    <w:p w14:paraId="7097075A" w14:textId="77777777" w:rsidR="00A34983" w:rsidRPr="00A34983" w:rsidRDefault="00A34983" w:rsidP="00A34983">
      <w:r w:rsidRPr="00A34983">
        <w:t>We are actively working to address these areas and encourage content contributors to follow accessibility best practices.</w:t>
      </w:r>
    </w:p>
    <w:p w14:paraId="6D01FF5A" w14:textId="77777777" w:rsidR="00A34983" w:rsidRPr="00A34983" w:rsidRDefault="00A34983" w:rsidP="00A34983">
      <w:r w:rsidRPr="00A34983">
        <w:pict w14:anchorId="7BB70002">
          <v:rect id="_x0000_i1064" style="width:0;height:1.5pt" o:hralign="center" o:hrstd="t" o:hr="t" fillcolor="#a0a0a0" stroked="f"/>
        </w:pict>
      </w:r>
    </w:p>
    <w:p w14:paraId="00AE230C" w14:textId="77777777" w:rsidR="00A34983" w:rsidRPr="00A34983" w:rsidRDefault="00A34983" w:rsidP="00A34983">
      <w:pPr>
        <w:rPr>
          <w:b/>
          <w:bCs/>
        </w:rPr>
      </w:pPr>
      <w:r w:rsidRPr="00A34983">
        <w:rPr>
          <w:rFonts w:ascii="Segoe UI Emoji" w:hAnsi="Segoe UI Emoji" w:cs="Segoe UI Emoji"/>
          <w:b/>
          <w:bCs/>
        </w:rPr>
        <w:t>🔹</w:t>
      </w:r>
      <w:r w:rsidRPr="00A34983">
        <w:rPr>
          <w:b/>
          <w:bCs/>
        </w:rPr>
        <w:t xml:space="preserve"> Commitment to Continuous Improvement</w:t>
      </w:r>
    </w:p>
    <w:p w14:paraId="338346DF" w14:textId="77777777" w:rsidR="00A34983" w:rsidRPr="00A34983" w:rsidRDefault="00A34983" w:rsidP="00A34983">
      <w:r w:rsidRPr="00A34983">
        <w:t xml:space="preserve">Accessibility is an </w:t>
      </w:r>
      <w:r w:rsidRPr="00A34983">
        <w:rPr>
          <w:b/>
          <w:bCs/>
        </w:rPr>
        <w:t>ongoing effort</w:t>
      </w:r>
      <w:r w:rsidRPr="00A34983">
        <w:t xml:space="preserve">, and we are always looking for ways to enhance the experience for all users. If you encounter </w:t>
      </w:r>
      <w:r w:rsidRPr="00A34983">
        <w:rPr>
          <w:b/>
          <w:bCs/>
        </w:rPr>
        <w:t>any accessibility barriers</w:t>
      </w:r>
      <w:r w:rsidRPr="00A34983">
        <w:t>, or have suggestions for improvement, we welcome your feedback.</w:t>
      </w:r>
    </w:p>
    <w:p w14:paraId="4E42A5BD" w14:textId="77777777" w:rsidR="00A34983" w:rsidRPr="00A34983" w:rsidRDefault="00A34983" w:rsidP="00A34983">
      <w:r w:rsidRPr="00A34983">
        <w:rPr>
          <w:rFonts w:ascii="Segoe UI Emoji" w:hAnsi="Segoe UI Emoji" w:cs="Segoe UI Emoji"/>
        </w:rPr>
        <w:lastRenderedPageBreak/>
        <w:t>📩</w:t>
      </w:r>
      <w:r w:rsidRPr="00A34983">
        <w:t xml:space="preserve"> </w:t>
      </w:r>
      <w:r w:rsidRPr="00A34983">
        <w:rPr>
          <w:b/>
          <w:bCs/>
        </w:rPr>
        <w:t>Contact Us:</w:t>
      </w:r>
      <w:r w:rsidRPr="00A34983">
        <w:t xml:space="preserve"> </w:t>
      </w:r>
      <w:hyperlink r:id="rId8" w:history="1">
        <w:r w:rsidRPr="00A34983">
          <w:rPr>
            <w:rStyle w:val="Hyperlink"/>
          </w:rPr>
          <w:t>questions@mascotmedia.net</w:t>
        </w:r>
      </w:hyperlink>
    </w:p>
    <w:p w14:paraId="6DDD2900" w14:textId="77777777" w:rsidR="00A34983" w:rsidRPr="00A34983" w:rsidRDefault="00A34983" w:rsidP="00A34983">
      <w:r w:rsidRPr="00A34983">
        <w:rPr>
          <w:rFonts w:ascii="Segoe UI Emoji" w:hAnsi="Segoe UI Emoji" w:cs="Segoe UI Emoji"/>
        </w:rPr>
        <w:t>🌐</w:t>
      </w:r>
      <w:r w:rsidRPr="00A34983">
        <w:t xml:space="preserve"> </w:t>
      </w:r>
      <w:r w:rsidRPr="00A34983">
        <w:rPr>
          <w:b/>
          <w:bCs/>
        </w:rPr>
        <w:t>Learn More About WCAG Standards:</w:t>
      </w:r>
      <w:r w:rsidRPr="00A34983">
        <w:br/>
      </w:r>
      <w:hyperlink r:id="rId9" w:history="1">
        <w:r w:rsidRPr="00A34983">
          <w:rPr>
            <w:rStyle w:val="Hyperlink"/>
          </w:rPr>
          <w:t>https://www.w3.org/WAI/standards-guidelines/wcag/</w:t>
        </w:r>
      </w:hyperlink>
    </w:p>
    <w:p w14:paraId="587AC55B" w14:textId="77777777" w:rsidR="00A34983" w:rsidRPr="00A34983" w:rsidRDefault="00A34983" w:rsidP="00A34983">
      <w:r w:rsidRPr="00A34983">
        <w:pict w14:anchorId="36883600">
          <v:rect id="_x0000_i1065" style="width:0;height:1.5pt" o:hralign="center" o:hrstd="t" o:hr="t" fillcolor="#a0a0a0" stroked="f"/>
        </w:pict>
      </w:r>
    </w:p>
    <w:p w14:paraId="78F224AC" w14:textId="77777777" w:rsidR="00A34983" w:rsidRPr="00A34983" w:rsidRDefault="00A34983" w:rsidP="00A34983">
      <w:pPr>
        <w:rPr>
          <w:b/>
          <w:bCs/>
        </w:rPr>
      </w:pPr>
      <w:r w:rsidRPr="00A34983">
        <w:rPr>
          <w:rFonts w:ascii="Segoe UI Emoji" w:hAnsi="Segoe UI Emoji" w:cs="Segoe UI Emoji"/>
          <w:b/>
          <w:bCs/>
        </w:rPr>
        <w:t>✅</w:t>
      </w:r>
      <w:r w:rsidRPr="00A34983">
        <w:rPr>
          <w:b/>
          <w:bCs/>
        </w:rPr>
        <w:t xml:space="preserve"> Summary of Improvements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00"/>
        <w:gridCol w:w="6735"/>
      </w:tblGrid>
      <w:tr w:rsidR="00A34983" w:rsidRPr="00A34983" w14:paraId="74FA2E8C" w14:textId="77777777" w:rsidTr="00A34983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7C75DAE8" w14:textId="77777777" w:rsidR="00A34983" w:rsidRPr="00A34983" w:rsidRDefault="00A34983" w:rsidP="00A34983">
            <w:pPr>
              <w:rPr>
                <w:b/>
                <w:bCs/>
              </w:rPr>
            </w:pPr>
            <w:r w:rsidRPr="00A34983">
              <w:rPr>
                <w:b/>
                <w:bCs/>
              </w:rPr>
              <w:t>Feature</w:t>
            </w:r>
          </w:p>
        </w:tc>
        <w:tc>
          <w:tcPr>
            <w:tcW w:w="0" w:type="auto"/>
            <w:vAlign w:val="center"/>
            <w:hideMark/>
          </w:tcPr>
          <w:p w14:paraId="505C035F" w14:textId="77777777" w:rsidR="00A34983" w:rsidRPr="00A34983" w:rsidRDefault="00A34983" w:rsidP="00A34983">
            <w:pPr>
              <w:rPr>
                <w:b/>
                <w:bCs/>
              </w:rPr>
            </w:pPr>
            <w:r w:rsidRPr="00A34983">
              <w:rPr>
                <w:b/>
                <w:bCs/>
              </w:rPr>
              <w:t>Description</w:t>
            </w:r>
          </w:p>
        </w:tc>
      </w:tr>
      <w:tr w:rsidR="00A34983" w:rsidRPr="00A34983" w14:paraId="60773158" w14:textId="77777777" w:rsidTr="00A3498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CD8A54C" w14:textId="77777777" w:rsidR="00A34983" w:rsidRPr="00A34983" w:rsidRDefault="00A34983" w:rsidP="00A34983">
            <w:r w:rsidRPr="00A34983">
              <w:rPr>
                <w:b/>
                <w:bCs/>
              </w:rPr>
              <w:t>Alt Text</w:t>
            </w:r>
          </w:p>
        </w:tc>
        <w:tc>
          <w:tcPr>
            <w:tcW w:w="0" w:type="auto"/>
            <w:vAlign w:val="center"/>
            <w:hideMark/>
          </w:tcPr>
          <w:p w14:paraId="5E4A38F0" w14:textId="77777777" w:rsidR="00A34983" w:rsidRPr="00A34983" w:rsidRDefault="00A34983" w:rsidP="00A34983">
            <w:r w:rsidRPr="00A34983">
              <w:t>Expanded and more descriptive alternative text for images.</w:t>
            </w:r>
          </w:p>
        </w:tc>
      </w:tr>
      <w:tr w:rsidR="00A34983" w:rsidRPr="00A34983" w14:paraId="636A473E" w14:textId="77777777" w:rsidTr="00A3498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7ACD4DC" w14:textId="77777777" w:rsidR="00A34983" w:rsidRPr="00A34983" w:rsidRDefault="00A34983" w:rsidP="00A34983">
            <w:r w:rsidRPr="00A34983">
              <w:rPr>
                <w:b/>
                <w:bCs/>
              </w:rPr>
              <w:t>Keyboard Navigation</w:t>
            </w:r>
          </w:p>
        </w:tc>
        <w:tc>
          <w:tcPr>
            <w:tcW w:w="0" w:type="auto"/>
            <w:vAlign w:val="center"/>
            <w:hideMark/>
          </w:tcPr>
          <w:p w14:paraId="1C6ED83C" w14:textId="77777777" w:rsidR="00A34983" w:rsidRPr="00A34983" w:rsidRDefault="00A34983" w:rsidP="00A34983">
            <w:r w:rsidRPr="00A34983">
              <w:t>Fully accessible via keyboard with clear focus indicators.</w:t>
            </w:r>
          </w:p>
        </w:tc>
      </w:tr>
      <w:tr w:rsidR="00A34983" w:rsidRPr="00A34983" w14:paraId="2B6E0B27" w14:textId="77777777" w:rsidTr="00A3498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F3C005E" w14:textId="77777777" w:rsidR="00A34983" w:rsidRPr="00A34983" w:rsidRDefault="00A34983" w:rsidP="00A34983">
            <w:r w:rsidRPr="00A34983">
              <w:rPr>
                <w:b/>
                <w:bCs/>
              </w:rPr>
              <w:t>Event Carousels</w:t>
            </w:r>
          </w:p>
        </w:tc>
        <w:tc>
          <w:tcPr>
            <w:tcW w:w="0" w:type="auto"/>
            <w:vAlign w:val="center"/>
            <w:hideMark/>
          </w:tcPr>
          <w:p w14:paraId="3BE7171A" w14:textId="77777777" w:rsidR="00A34983" w:rsidRPr="00A34983" w:rsidRDefault="00A34983" w:rsidP="00A34983">
            <w:r w:rsidRPr="00A34983">
              <w:t>Fully navigable via keyboard with enhanced ARIA labels.</w:t>
            </w:r>
          </w:p>
        </w:tc>
      </w:tr>
      <w:tr w:rsidR="00A34983" w:rsidRPr="00A34983" w14:paraId="2FD07E12" w14:textId="77777777" w:rsidTr="00A3498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7AE8E51" w14:textId="77777777" w:rsidR="00A34983" w:rsidRPr="00A34983" w:rsidRDefault="00A34983" w:rsidP="00A34983">
            <w:r w:rsidRPr="00A34983">
              <w:rPr>
                <w:b/>
                <w:bCs/>
              </w:rPr>
              <w:t>High Contrast Design</w:t>
            </w:r>
          </w:p>
        </w:tc>
        <w:tc>
          <w:tcPr>
            <w:tcW w:w="0" w:type="auto"/>
            <w:vAlign w:val="center"/>
            <w:hideMark/>
          </w:tcPr>
          <w:p w14:paraId="3E968747" w14:textId="77777777" w:rsidR="00A34983" w:rsidRPr="00A34983" w:rsidRDefault="00A34983" w:rsidP="00A34983">
            <w:r w:rsidRPr="00A34983">
              <w:t>Meets WCAG contrast ratio guidelines for readability.</w:t>
            </w:r>
          </w:p>
        </w:tc>
      </w:tr>
      <w:tr w:rsidR="00A34983" w:rsidRPr="00A34983" w14:paraId="147C4A2D" w14:textId="77777777" w:rsidTr="00A3498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C8132C2" w14:textId="77777777" w:rsidR="00A34983" w:rsidRPr="00A34983" w:rsidRDefault="00A34983" w:rsidP="00A34983">
            <w:r w:rsidRPr="00A34983">
              <w:rPr>
                <w:b/>
                <w:bCs/>
              </w:rPr>
              <w:t>Screen Reader Support</w:t>
            </w:r>
          </w:p>
        </w:tc>
        <w:tc>
          <w:tcPr>
            <w:tcW w:w="0" w:type="auto"/>
            <w:vAlign w:val="center"/>
            <w:hideMark/>
          </w:tcPr>
          <w:p w14:paraId="33851B7D" w14:textId="77777777" w:rsidR="00A34983" w:rsidRPr="00A34983" w:rsidRDefault="00A34983" w:rsidP="00A34983">
            <w:r w:rsidRPr="00A34983">
              <w:t>Improved ARIA implementation and semantic HTML.</w:t>
            </w:r>
          </w:p>
        </w:tc>
      </w:tr>
      <w:tr w:rsidR="00A34983" w:rsidRPr="00A34983" w14:paraId="0FF02A5E" w14:textId="77777777" w:rsidTr="00A3498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F3669EC" w14:textId="5BF3EDE2" w:rsidR="00A34983" w:rsidRPr="00A34983" w:rsidRDefault="00A34983" w:rsidP="00A34983">
            <w:r w:rsidRPr="00A34983">
              <w:rPr>
                <w:b/>
                <w:bCs/>
              </w:rPr>
              <w:t>Ongoing Testing</w:t>
            </w:r>
          </w:p>
        </w:tc>
        <w:tc>
          <w:tcPr>
            <w:tcW w:w="0" w:type="auto"/>
            <w:vAlign w:val="center"/>
            <w:hideMark/>
          </w:tcPr>
          <w:p w14:paraId="658A912C" w14:textId="06869714" w:rsidR="00A34983" w:rsidRPr="00A34983" w:rsidRDefault="00A34983" w:rsidP="00A34983">
            <w:r w:rsidRPr="00A34983">
              <w:t xml:space="preserve">Regular assessments using </w:t>
            </w:r>
            <w:proofErr w:type="spellStart"/>
            <w:r w:rsidRPr="00A34983">
              <w:t>WebAIM</w:t>
            </w:r>
            <w:proofErr w:type="spellEnd"/>
            <w:r w:rsidRPr="00A34983">
              <w:t>, WAVE, and W3C validators.</w:t>
            </w:r>
          </w:p>
        </w:tc>
      </w:tr>
      <w:tr w:rsidR="00A34983" w:rsidRPr="00A34983" w14:paraId="05C3ECF3" w14:textId="77777777" w:rsidTr="00F44B13">
        <w:trPr>
          <w:tblCellSpacing w:w="15" w:type="dxa"/>
        </w:trPr>
        <w:tc>
          <w:tcPr>
            <w:tcW w:w="0" w:type="auto"/>
            <w:vAlign w:val="center"/>
          </w:tcPr>
          <w:p w14:paraId="0B960269" w14:textId="10132214" w:rsidR="00A34983" w:rsidRPr="00A34983" w:rsidRDefault="00A34983" w:rsidP="00A34983"/>
        </w:tc>
        <w:tc>
          <w:tcPr>
            <w:tcW w:w="0" w:type="auto"/>
            <w:vAlign w:val="center"/>
          </w:tcPr>
          <w:p w14:paraId="14E73AB5" w14:textId="4AED639C" w:rsidR="00A34983" w:rsidRPr="00A34983" w:rsidRDefault="00A34983" w:rsidP="00A34983"/>
        </w:tc>
      </w:tr>
    </w:tbl>
    <w:p w14:paraId="5125ED6A" w14:textId="77777777" w:rsidR="00A34983" w:rsidRDefault="00A34983" w:rsidP="00A34983">
      <w:pPr>
        <w:rPr>
          <w:b/>
          <w:bCs/>
        </w:rPr>
      </w:pPr>
    </w:p>
    <w:p w14:paraId="6D84E70B" w14:textId="478EECF9" w:rsidR="00A34983" w:rsidRPr="00A34983" w:rsidRDefault="00A34983" w:rsidP="00A34983">
      <w:pPr>
        <w:rPr>
          <w:b/>
          <w:bCs/>
        </w:rPr>
      </w:pPr>
      <w:r w:rsidRPr="00A34983">
        <w:rPr>
          <w:b/>
          <w:bCs/>
        </w:rPr>
        <w:t xml:space="preserve">Planned Improvements: </w:t>
      </w:r>
    </w:p>
    <w:p w14:paraId="4C72A9F2" w14:textId="4907827F" w:rsidR="00A34983" w:rsidRDefault="00A34983" w:rsidP="00A34983">
      <w:r w:rsidRPr="00A34983">
        <w:rPr>
          <w:b/>
          <w:bCs/>
        </w:rPr>
        <w:t>Skip to Main Content" functionality</w:t>
      </w:r>
      <w:r w:rsidRPr="00A34983">
        <w:t xml:space="preserve"> to allow keyboard users to bypass navigation and go directly to page content.</w:t>
      </w:r>
    </w:p>
    <w:p w14:paraId="5B67ABC9" w14:textId="20ABA51A" w:rsidR="00A34983" w:rsidRPr="00A34983" w:rsidRDefault="00AE0003" w:rsidP="00A34983">
      <w:r>
        <w:rPr>
          <w:b/>
          <w:bCs/>
        </w:rPr>
        <w:t>Expanded a</w:t>
      </w:r>
      <w:r w:rsidR="00A34983" w:rsidRPr="00A34983">
        <w:rPr>
          <w:b/>
          <w:bCs/>
        </w:rPr>
        <w:t>lternative access to social media feeds</w:t>
      </w:r>
      <w:r w:rsidR="00A34983" w:rsidRPr="00A34983">
        <w:t xml:space="preserve"> by providing direct links instead of embedding continuous scrolling feeds, ensuring users can navigate without unnecessary interruptions.</w:t>
      </w:r>
    </w:p>
    <w:sectPr w:rsidR="00A34983" w:rsidRPr="00A349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82888"/>
    <w:multiLevelType w:val="multilevel"/>
    <w:tmpl w:val="4FFCF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6E7E83"/>
    <w:multiLevelType w:val="multilevel"/>
    <w:tmpl w:val="688A1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21223D"/>
    <w:multiLevelType w:val="multilevel"/>
    <w:tmpl w:val="48623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C02117"/>
    <w:multiLevelType w:val="multilevel"/>
    <w:tmpl w:val="33908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4D42B3"/>
    <w:multiLevelType w:val="multilevel"/>
    <w:tmpl w:val="3856C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7A82365"/>
    <w:multiLevelType w:val="multilevel"/>
    <w:tmpl w:val="13202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85373648">
    <w:abstractNumId w:val="5"/>
  </w:num>
  <w:num w:numId="2" w16cid:durableId="1491289852">
    <w:abstractNumId w:val="1"/>
  </w:num>
  <w:num w:numId="3" w16cid:durableId="606696836">
    <w:abstractNumId w:val="0"/>
  </w:num>
  <w:num w:numId="4" w16cid:durableId="1277250753">
    <w:abstractNumId w:val="2"/>
  </w:num>
  <w:num w:numId="5" w16cid:durableId="42874066">
    <w:abstractNumId w:val="4"/>
  </w:num>
  <w:num w:numId="6" w16cid:durableId="15629861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83"/>
    <w:rsid w:val="00074B37"/>
    <w:rsid w:val="000E6E94"/>
    <w:rsid w:val="002056F1"/>
    <w:rsid w:val="005663DA"/>
    <w:rsid w:val="007D07DA"/>
    <w:rsid w:val="00840050"/>
    <w:rsid w:val="009412F0"/>
    <w:rsid w:val="00A34983"/>
    <w:rsid w:val="00AE0003"/>
    <w:rsid w:val="00F45265"/>
    <w:rsid w:val="00F66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1D799E"/>
  <w15:chartTrackingRefBased/>
  <w15:docId w15:val="{97548CCE-969D-4B95-841B-0AABEE7D6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349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49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49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49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49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49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49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49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49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49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49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49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498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498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498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498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498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498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349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349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49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349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349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3498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3498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3498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49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498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3498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3498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4983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F452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37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questions@mascotmedia.ne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w3.org/WAI/standards-guidelines/wca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2412708265B148913433647CF8E55D" ma:contentTypeVersion="11" ma:contentTypeDescription="Create a new document." ma:contentTypeScope="" ma:versionID="7cf193e4f3e776b8597c6623aa9e5bef">
  <xsd:schema xmlns:xsd="http://www.w3.org/2001/XMLSchema" xmlns:xs="http://www.w3.org/2001/XMLSchema" xmlns:p="http://schemas.microsoft.com/office/2006/metadata/properties" xmlns:ns3="0707e75c-0ba1-4076-a30e-4aa19f753c4b" targetNamespace="http://schemas.microsoft.com/office/2006/metadata/properties" ma:root="true" ma:fieldsID="20d3cdeb28f33696fbadfe57ffe3e5bd" ns3:_="">
    <xsd:import namespace="0707e75c-0ba1-4076-a30e-4aa19f753c4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07e75c-0ba1-4076-a30e-4aa19f753c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DB1F2FE-D980-44B7-85E3-3A912BCA6A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07e75c-0ba1-4076-a30e-4aa19f753c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60F142-C0D3-4DDF-9503-34FC98D1E6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413751-29F4-46F7-BF34-85268E2D7A25}">
  <ds:schemaRefs>
    <ds:schemaRef ds:uri="http://purl.org/dc/dcmitype/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terms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0707e75c-0ba1-4076-a30e-4aa19f753c4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655</Words>
  <Characters>3739</Characters>
  <Application>Microsoft Office Word</Application>
  <DocSecurity>0</DocSecurity>
  <Lines>31</Lines>
  <Paragraphs>8</Paragraphs>
  <ScaleCrop>false</ScaleCrop>
  <Company/>
  <LinksUpToDate>false</LinksUpToDate>
  <CharactersWithSpaces>4386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Hoopes</dc:creator>
  <cp:keywords/>
  <dc:description/>
  <cp:lastModifiedBy>Danielle Hoopes</cp:lastModifiedBy>
  <cp:revision>2</cp:revision>
  <cp:lastPrinted>2025-03-12T14:32:00Z</cp:lastPrinted>
  <dcterms:created xsi:type="dcterms:W3CDTF">2025-03-12T14:42:00Z</dcterms:created>
  <dcterms:modified xsi:type="dcterms:W3CDTF">2025-03-12T14:42:00Z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0x010100362412708265B148913433647CF8E55D</vt:lpwstr>
  </property>
</Properties>
</file>